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3" w:rsidRPr="000A15B2" w:rsidRDefault="00B93293" w:rsidP="00B93293">
      <w:pPr>
        <w:pStyle w:val="Title"/>
        <w:rPr>
          <w:rFonts w:ascii="Century" w:hAnsi="Century"/>
          <w:sz w:val="24"/>
        </w:rPr>
      </w:pPr>
      <w:r w:rsidRPr="000A15B2">
        <w:rPr>
          <w:rFonts w:ascii="Century" w:hAnsi="Century"/>
          <w:sz w:val="24"/>
        </w:rPr>
        <w:t xml:space="preserve">CHURCH OF PRAYER CHRISTIAN FELLOWSHIP </w:t>
      </w:r>
    </w:p>
    <w:p w:rsidR="00B93293" w:rsidRPr="000A15B2" w:rsidRDefault="00B93293" w:rsidP="00B93293">
      <w:pPr>
        <w:pStyle w:val="Title"/>
        <w:rPr>
          <w:rFonts w:ascii="Century" w:hAnsi="Century"/>
          <w:sz w:val="24"/>
        </w:rPr>
      </w:pPr>
      <w:r w:rsidRPr="000A15B2">
        <w:rPr>
          <w:rFonts w:ascii="Century" w:hAnsi="Century"/>
          <w:sz w:val="24"/>
        </w:rPr>
        <w:t>DOCTRINAL STUDIES – COMMUNION</w:t>
      </w:r>
    </w:p>
    <w:p w:rsidR="00B93293" w:rsidRPr="000A15B2" w:rsidRDefault="00B93293" w:rsidP="00B93293">
      <w:pPr>
        <w:pStyle w:val="Title"/>
        <w:pBdr>
          <w:top w:val="single" w:sz="12" w:space="1" w:color="auto"/>
          <w:bottom w:val="single" w:sz="12" w:space="1" w:color="auto"/>
        </w:pBdr>
        <w:rPr>
          <w:rFonts w:ascii="Georgia" w:hAnsi="Georgia"/>
          <w:sz w:val="24"/>
        </w:rPr>
      </w:pPr>
    </w:p>
    <w:p w:rsidR="00B93293" w:rsidRPr="00867E33" w:rsidRDefault="00B93293" w:rsidP="00B93293">
      <w:pPr>
        <w:pStyle w:val="Title"/>
        <w:rPr>
          <w:rFonts w:ascii="Georgia" w:hAnsi="Georgia"/>
          <w:sz w:val="24"/>
        </w:rPr>
      </w:pPr>
    </w:p>
    <w:p w:rsidR="00B93293" w:rsidRPr="00867E33" w:rsidRDefault="00B93293" w:rsidP="00B93293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867E33">
        <w:rPr>
          <w:rFonts w:ascii="Georgia" w:hAnsi="Georgia"/>
          <w:b/>
          <w:bCs/>
          <w:sz w:val="24"/>
          <w:szCs w:val="24"/>
        </w:rPr>
        <w:t>LESSON 10: COMMUNION</w:t>
      </w:r>
    </w:p>
    <w:p w:rsidR="00B93293" w:rsidRPr="00867E33" w:rsidRDefault="00B93293" w:rsidP="00B93293">
      <w:pPr>
        <w:jc w:val="center"/>
        <w:rPr>
          <w:rFonts w:ascii="Georgia" w:hAnsi="Georgia"/>
          <w:b/>
          <w:bCs/>
          <w:sz w:val="24"/>
          <w:szCs w:val="24"/>
        </w:rPr>
      </w:pPr>
      <w:r w:rsidRPr="00867E33">
        <w:rPr>
          <w:rFonts w:ascii="Georgia" w:hAnsi="Georgia"/>
          <w:b/>
          <w:bCs/>
          <w:sz w:val="24"/>
          <w:szCs w:val="24"/>
        </w:rPr>
        <w:t>CHALLENGE</w:t>
      </w:r>
    </w:p>
    <w:p w:rsidR="00B93293" w:rsidRPr="00867E33" w:rsidRDefault="00B93293" w:rsidP="00B9329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B93293" w:rsidRPr="00EC5EF7" w:rsidRDefault="00B93293" w:rsidP="00B93293">
      <w:pPr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>Write you</w:t>
      </w:r>
      <w:r>
        <w:rPr>
          <w:rFonts w:ascii="Georgia" w:hAnsi="Georgia"/>
          <w:bCs/>
          <w:sz w:val="24"/>
          <w:szCs w:val="24"/>
        </w:rPr>
        <w:t>r memory verse and include the S</w:t>
      </w:r>
      <w:r w:rsidRPr="00EC5EF7">
        <w:rPr>
          <w:rFonts w:ascii="Georgia" w:hAnsi="Georgia"/>
          <w:bCs/>
          <w:sz w:val="24"/>
          <w:szCs w:val="24"/>
        </w:rPr>
        <w:t>cripture</w:t>
      </w:r>
      <w:r>
        <w:rPr>
          <w:rFonts w:ascii="Georgia" w:hAnsi="Georgia"/>
          <w:bCs/>
          <w:sz w:val="24"/>
          <w:szCs w:val="24"/>
        </w:rPr>
        <w:t>:</w:t>
      </w:r>
    </w:p>
    <w:p w:rsidR="00B93293" w:rsidRPr="00EC5EF7" w:rsidRDefault="00B93293" w:rsidP="00B93293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293" w:rsidRPr="00EC5EF7" w:rsidRDefault="00B93293" w:rsidP="00B93293">
      <w:pPr>
        <w:rPr>
          <w:rFonts w:ascii="Georgia" w:hAnsi="Georgia"/>
          <w:bCs/>
          <w:sz w:val="24"/>
          <w:szCs w:val="24"/>
        </w:rPr>
      </w:pPr>
    </w:p>
    <w:p w:rsidR="00B93293" w:rsidRPr="00EC5EF7" w:rsidRDefault="00B93293" w:rsidP="00B93293">
      <w:pPr>
        <w:rPr>
          <w:rFonts w:ascii="Georgia" w:hAnsi="Georgia"/>
          <w:b/>
          <w:bCs/>
          <w:sz w:val="24"/>
          <w:szCs w:val="24"/>
        </w:rPr>
      </w:pPr>
      <w:r w:rsidRPr="00EC5EF7">
        <w:rPr>
          <w:rFonts w:ascii="Georgia" w:hAnsi="Georgia"/>
          <w:b/>
          <w:bCs/>
          <w:sz w:val="24"/>
          <w:szCs w:val="24"/>
        </w:rPr>
        <w:t>T</w:t>
      </w:r>
      <w:r>
        <w:rPr>
          <w:rFonts w:ascii="Georgia" w:hAnsi="Georgia"/>
          <w:b/>
          <w:bCs/>
          <w:sz w:val="24"/>
          <w:szCs w:val="24"/>
        </w:rPr>
        <w:t>rue or False:</w:t>
      </w:r>
    </w:p>
    <w:p w:rsidR="00B93293" w:rsidRPr="00EC5EF7" w:rsidRDefault="00B93293" w:rsidP="00B93293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_____ Communion should be done in remembrance of Jesus Christ and the    </w:t>
      </w:r>
    </w:p>
    <w:p w:rsidR="00B93293" w:rsidRPr="00EC5EF7" w:rsidRDefault="00B93293" w:rsidP="00B93293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               Cross.</w:t>
      </w:r>
    </w:p>
    <w:p w:rsidR="00B93293" w:rsidRPr="00EC5EF7" w:rsidRDefault="00B93293" w:rsidP="00B93293">
      <w:pPr>
        <w:spacing w:before="240" w:after="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_____ </w:t>
      </w:r>
      <w:proofErr w:type="gramStart"/>
      <w:r w:rsidRPr="00EC5EF7">
        <w:rPr>
          <w:rFonts w:ascii="Georgia" w:hAnsi="Georgia"/>
          <w:bCs/>
          <w:sz w:val="24"/>
          <w:szCs w:val="24"/>
        </w:rPr>
        <w:t>It</w:t>
      </w:r>
      <w:proofErr w:type="gramEnd"/>
      <w:r w:rsidRPr="00EC5EF7">
        <w:rPr>
          <w:rFonts w:ascii="Georgia" w:hAnsi="Georgia"/>
          <w:bCs/>
          <w:sz w:val="24"/>
          <w:szCs w:val="24"/>
        </w:rPr>
        <w:t xml:space="preserve"> is important to fellowship with the Lord and with other believers.</w:t>
      </w:r>
    </w:p>
    <w:p w:rsidR="00B93293" w:rsidRPr="00EC5EF7" w:rsidRDefault="00B93293" w:rsidP="00B93293">
      <w:pPr>
        <w:spacing w:before="24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_____ </w:t>
      </w:r>
      <w:proofErr w:type="gramStart"/>
      <w:r w:rsidRPr="00EC5EF7">
        <w:rPr>
          <w:rFonts w:ascii="Georgia" w:hAnsi="Georgia"/>
          <w:bCs/>
          <w:sz w:val="24"/>
          <w:szCs w:val="24"/>
        </w:rPr>
        <w:t>The</w:t>
      </w:r>
      <w:proofErr w:type="gramEnd"/>
      <w:r w:rsidRPr="00EC5EF7">
        <w:rPr>
          <w:rFonts w:ascii="Georgia" w:hAnsi="Georgia"/>
          <w:bCs/>
          <w:sz w:val="24"/>
          <w:szCs w:val="24"/>
        </w:rPr>
        <w:t xml:space="preserve"> communion wine is for believers to have a beverage in church.</w:t>
      </w:r>
    </w:p>
    <w:p w:rsidR="00B93293" w:rsidRPr="00EC5EF7" w:rsidRDefault="00B93293" w:rsidP="00B93293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_____ Communion can also be done in a believer’s personal devotion time  </w:t>
      </w:r>
    </w:p>
    <w:p w:rsidR="00B93293" w:rsidRPr="00EC5EF7" w:rsidRDefault="00B93293" w:rsidP="00B93293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 xml:space="preserve">              </w:t>
      </w:r>
      <w:proofErr w:type="gramStart"/>
      <w:r w:rsidRPr="00EC5EF7">
        <w:rPr>
          <w:rFonts w:ascii="Georgia" w:hAnsi="Georgia"/>
          <w:bCs/>
          <w:sz w:val="24"/>
          <w:szCs w:val="24"/>
        </w:rPr>
        <w:t>with</w:t>
      </w:r>
      <w:proofErr w:type="gramEnd"/>
      <w:r w:rsidRPr="00EC5EF7">
        <w:rPr>
          <w:rFonts w:ascii="Georgia" w:hAnsi="Georgia"/>
          <w:bCs/>
          <w:sz w:val="24"/>
          <w:szCs w:val="24"/>
        </w:rPr>
        <w:t xml:space="preserve"> the Lord.</w:t>
      </w:r>
    </w:p>
    <w:p w:rsidR="00B93293" w:rsidRPr="00EC5EF7" w:rsidRDefault="00B93293" w:rsidP="00B93293">
      <w:pPr>
        <w:rPr>
          <w:rFonts w:ascii="Georgia" w:hAnsi="Georgia"/>
          <w:bCs/>
          <w:sz w:val="24"/>
          <w:szCs w:val="24"/>
        </w:rPr>
      </w:pPr>
    </w:p>
    <w:p w:rsidR="00B93293" w:rsidRPr="00EC5EF7" w:rsidRDefault="00B93293" w:rsidP="00B93293">
      <w:pPr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>Briefly explain what communion is and why we partake in communion</w:t>
      </w:r>
      <w:r>
        <w:rPr>
          <w:rFonts w:ascii="Georgia" w:hAnsi="Georgia"/>
          <w:bCs/>
          <w:sz w:val="24"/>
          <w:szCs w:val="24"/>
        </w:rPr>
        <w:t>.</w:t>
      </w:r>
      <w:r w:rsidRPr="00EC5EF7">
        <w:rPr>
          <w:rFonts w:ascii="Georgia" w:hAnsi="Georgia"/>
          <w:bCs/>
          <w:sz w:val="24"/>
          <w:szCs w:val="24"/>
        </w:rPr>
        <w:t xml:space="preserve"> </w:t>
      </w:r>
    </w:p>
    <w:p w:rsidR="004E5C45" w:rsidRPr="00B93293" w:rsidRDefault="00B93293" w:rsidP="00B93293">
      <w:pPr>
        <w:spacing w:line="360" w:lineRule="auto"/>
        <w:rPr>
          <w:rFonts w:ascii="Georgia" w:hAnsi="Georgia"/>
          <w:bCs/>
          <w:sz w:val="24"/>
          <w:szCs w:val="24"/>
        </w:rPr>
      </w:pPr>
      <w:r w:rsidRPr="00EC5EF7">
        <w:rPr>
          <w:rFonts w:ascii="Georgia" w:hAnsi="Georgi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B93293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0E03D3"/>
    <w:rsid w:val="0015259E"/>
    <w:rsid w:val="00195B59"/>
    <w:rsid w:val="001D6914"/>
    <w:rsid w:val="004F3F11"/>
    <w:rsid w:val="00525E4F"/>
    <w:rsid w:val="00552907"/>
    <w:rsid w:val="0059624F"/>
    <w:rsid w:val="00733B2B"/>
    <w:rsid w:val="00885444"/>
    <w:rsid w:val="00B93293"/>
    <w:rsid w:val="00C71B64"/>
    <w:rsid w:val="00D72986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9329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B932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2012-07-01T03:41:00Z</dcterms:created>
  <dcterms:modified xsi:type="dcterms:W3CDTF">2012-07-01T03:41:00Z</dcterms:modified>
</cp:coreProperties>
</file>